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35EB68" w14:textId="77777777" w:rsidR="00F9748E" w:rsidRDefault="00316507" w:rsidP="00B0430B">
      <w:pPr>
        <w:pStyle w:val="Smal"/>
        <w:sectPr w:rsidR="00F9748E" w:rsidSect="00327CB0">
          <w:headerReference w:type="default" r:id="rId11"/>
          <w:footerReference w:type="default" r:id="rId12"/>
          <w:type w:val="continuous"/>
          <w:pgSz w:w="11906" w:h="16838" w:code="9"/>
          <w:pgMar w:top="567" w:right="2268" w:bottom="1985" w:left="2268" w:header="567" w:footer="567" w:gutter="0"/>
          <w:cols w:space="720"/>
          <w:formProt w:val="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0" locked="0" layoutInCell="1" allowOverlap="1" wp14:anchorId="5E1735D3" wp14:editId="4D5FB1E0">
            <wp:simplePos x="0" y="0"/>
            <wp:positionH relativeFrom="column">
              <wp:posOffset>-1005992</wp:posOffset>
            </wp:positionH>
            <wp:positionV relativeFrom="paragraph">
              <wp:posOffset>-58877</wp:posOffset>
            </wp:positionV>
            <wp:extent cx="1548714" cy="687629"/>
            <wp:effectExtent l="0" t="0" r="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sb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14" cy="687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4BEE3" w14:textId="77777777" w:rsidR="00F9748E" w:rsidRPr="00F9748E" w:rsidRDefault="00F9748E" w:rsidP="00B0430B">
      <w:pPr>
        <w:pStyle w:val="Smal"/>
      </w:pPr>
    </w:p>
    <w:p w14:paraId="126BD698" w14:textId="1EA203CF" w:rsidR="00A302D6" w:rsidRDefault="00BC06A7" w:rsidP="001E16A8">
      <w:pPr>
        <w:pStyle w:val="Rubrik1"/>
        <w:ind w:left="3912" w:right="-2268"/>
      </w:pPr>
      <w:r>
        <w:fldChar w:fldCharType="begin"/>
      </w:r>
      <w:r>
        <w:instrText xml:space="preserve"> MACROBUTTON Rubrik </w:instrText>
      </w:r>
      <w:r>
        <w:fldChar w:fldCharType="end"/>
      </w:r>
      <w:r>
        <w:fldChar w:fldCharType="begin"/>
      </w:r>
      <w:r>
        <w:instrText xml:space="preserve"> MACROBUTTON  Rubrik </w:instrText>
      </w:r>
      <w:r>
        <w:fldChar w:fldCharType="end"/>
      </w:r>
    </w:p>
    <w:p w14:paraId="4878E88D" w14:textId="77777777" w:rsidR="00181D1B" w:rsidRPr="00181D1B" w:rsidRDefault="00181D1B" w:rsidP="00181D1B">
      <w:pPr>
        <w:pStyle w:val="Brdtext"/>
        <w:rPr>
          <w:sz w:val="16"/>
          <w:szCs w:val="16"/>
        </w:rPr>
      </w:pPr>
    </w:p>
    <w:p w14:paraId="511D0E09" w14:textId="4045DB9A" w:rsidR="001E16A8" w:rsidRPr="00A85F1E" w:rsidRDefault="00D414B9" w:rsidP="00023E0D">
      <w:pPr>
        <w:pStyle w:val="Rubrik2"/>
      </w:pPr>
      <w:r>
        <w:t>Information till dej som lämnar ut skogsbrandsdepån</w:t>
      </w:r>
    </w:p>
    <w:p w14:paraId="62B05BD7" w14:textId="642C015F" w:rsidR="00023E0D" w:rsidRPr="00023E0D" w:rsidRDefault="007F1FA5" w:rsidP="00023E0D">
      <w:pPr>
        <w:pStyle w:val="Rubrik2"/>
        <w:rPr>
          <w:sz w:val="20"/>
        </w:rPr>
      </w:pPr>
      <w:r w:rsidRPr="00035677">
        <w:rPr>
          <w:sz w:val="20"/>
        </w:rPr>
        <w:t>All användning och utlåning av depån ska vara beslutad av MSB</w:t>
      </w:r>
      <w:r>
        <w:rPr>
          <w:sz w:val="20"/>
        </w:rPr>
        <w:t xml:space="preserve"> </w:t>
      </w:r>
    </w:p>
    <w:p w14:paraId="22C02884" w14:textId="52EC5FEC" w:rsidR="00F41C09" w:rsidRDefault="00BF5FB0" w:rsidP="00B01FDF">
      <w:pPr>
        <w:pStyle w:val="Brdtext"/>
      </w:pPr>
      <w:r w:rsidRPr="00ED119E">
        <w:t xml:space="preserve">Då en </w:t>
      </w:r>
      <w:r w:rsidR="007F1FA5" w:rsidRPr="00ED119E">
        <w:t>räddningstjänst</w:t>
      </w:r>
      <w:r w:rsidRPr="00ED119E">
        <w:t xml:space="preserve"> efterfrågat </w:t>
      </w:r>
      <w:r w:rsidR="00035677" w:rsidRPr="00ED119E">
        <w:t>en depå</w:t>
      </w:r>
      <w:r w:rsidRPr="00ED119E">
        <w:t xml:space="preserve"> och </w:t>
      </w:r>
      <w:r w:rsidR="007F1FA5" w:rsidRPr="00ED119E">
        <w:t xml:space="preserve">MSB fattat beslut om </w:t>
      </w:r>
      <w:r w:rsidR="00035677" w:rsidRPr="00ED119E">
        <w:t>utlarmning</w:t>
      </w:r>
      <w:r w:rsidR="007F1FA5" w:rsidRPr="00ED119E">
        <w:t xml:space="preserve">, kontaktas ni av MSB som meddelar att depån </w:t>
      </w:r>
      <w:r w:rsidR="00035677" w:rsidRPr="00ED119E">
        <w:t>ska</w:t>
      </w:r>
      <w:r w:rsidR="007F1FA5" w:rsidRPr="00ED119E">
        <w:t xml:space="preserve"> aktiveras.</w:t>
      </w:r>
      <w:r w:rsidR="00035677">
        <w:t xml:space="preserve"> Ni kontaktas därefter av räddningstjänsten som efterfrågat resurserna för att göra upp detaljer om hämtning av depån osv.</w:t>
      </w:r>
    </w:p>
    <w:p w14:paraId="0035BF16" w14:textId="666A6807" w:rsidR="00035677" w:rsidRDefault="007F1FA5" w:rsidP="00B01FDF">
      <w:pPr>
        <w:pStyle w:val="Brdtext"/>
      </w:pPr>
      <w:r>
        <w:t xml:space="preserve">Räddningstjänsten som efterfrågar depån ansvarar för att </w:t>
      </w:r>
      <w:r w:rsidR="00035677">
        <w:t>denna</w:t>
      </w:r>
      <w:r>
        <w:t xml:space="preserve"> transporteras till skadeplats. </w:t>
      </w:r>
      <w:r w:rsidR="00ED119E">
        <w:t>De kan antingen hämta den själva eller anordna med annan transport.</w:t>
      </w:r>
      <w:r w:rsidR="00035677">
        <w:t xml:space="preserve"> </w:t>
      </w:r>
      <w:r w:rsidR="00ED119E">
        <w:t>Finns möjlighet kan ni som har depån bistå med transporten. Det sker i så fall mot ersättning från</w:t>
      </w:r>
      <w:r w:rsidR="00035677">
        <w:t xml:space="preserve"> räddningstjänsten som begär</w:t>
      </w:r>
      <w:r w:rsidR="00ED119E">
        <w:t>t</w:t>
      </w:r>
      <w:r w:rsidR="00035677">
        <w:t xml:space="preserve"> ut </w:t>
      </w:r>
      <w:r w:rsidR="00ED119E">
        <w:t>resursen</w:t>
      </w:r>
      <w:r w:rsidR="00035677">
        <w:t>.</w:t>
      </w:r>
    </w:p>
    <w:p w14:paraId="4756DBD7" w14:textId="77777777" w:rsidR="00023E0D" w:rsidRPr="00023E0D" w:rsidRDefault="00E70D28" w:rsidP="00023E0D">
      <w:pPr>
        <w:pStyle w:val="Rubrik2"/>
        <w:rPr>
          <w:sz w:val="20"/>
        </w:rPr>
      </w:pPr>
      <w:r>
        <w:rPr>
          <w:sz w:val="20"/>
        </w:rPr>
        <w:t>När containrarna lämnas över</w:t>
      </w:r>
    </w:p>
    <w:p w14:paraId="6A3C94CE" w14:textId="77777777" w:rsidR="00E771BF" w:rsidRDefault="00DD5F35" w:rsidP="008226CD">
      <w:pPr>
        <w:pStyle w:val="Brdtext"/>
      </w:pPr>
      <w:r>
        <w:t xml:space="preserve">Se till att </w:t>
      </w:r>
      <w:r w:rsidR="007B6C9E">
        <w:t>den</w:t>
      </w:r>
      <w:r>
        <w:t xml:space="preserve"> som tar emot depån får dokument</w:t>
      </w:r>
      <w:r w:rsidR="00B4752F">
        <w:t>et</w:t>
      </w:r>
      <w:r w:rsidR="00E771BF">
        <w:t xml:space="preserve"> </w:t>
      </w:r>
      <w:r w:rsidR="00B4752F">
        <w:t>”Information till kommun</w:t>
      </w:r>
      <w:r>
        <w:t xml:space="preserve"> som använder MSB:</w:t>
      </w:r>
      <w:r w:rsidR="00D849C8">
        <w:t>s</w:t>
      </w:r>
      <w:r w:rsidR="00E771BF">
        <w:t xml:space="preserve"> skogsbrandsdepå”, där beskrivs det de behöver veta. Dokumentet finns på </w:t>
      </w:r>
      <w:hyperlink r:id="rId14" w:history="1">
        <w:r w:rsidR="00E771BF" w:rsidRPr="002F79B6">
          <w:rPr>
            <w:rStyle w:val="Hyperlnk"/>
          </w:rPr>
          <w:t>www.msb.se/skogsbrandsdepa</w:t>
        </w:r>
      </w:hyperlink>
    </w:p>
    <w:p w14:paraId="31258A8A" w14:textId="77777777" w:rsidR="00DD5F35" w:rsidRDefault="00DD5F35" w:rsidP="008226CD">
      <w:pPr>
        <w:pStyle w:val="Brdtext"/>
      </w:pPr>
      <w:r>
        <w:t xml:space="preserve">Informera dem dock också muntligt </w:t>
      </w:r>
      <w:r w:rsidR="007841CF">
        <w:t>om</w:t>
      </w:r>
      <w:r>
        <w:t>:</w:t>
      </w:r>
    </w:p>
    <w:p w14:paraId="08409299" w14:textId="77777777" w:rsidR="00D849C8" w:rsidRDefault="00D849C8" w:rsidP="00E54764">
      <w:pPr>
        <w:pStyle w:val="Brdtext"/>
        <w:numPr>
          <w:ilvl w:val="0"/>
          <w:numId w:val="13"/>
        </w:numPr>
      </w:pPr>
      <w:r>
        <w:t>Koden till låset på containrarna.</w:t>
      </w:r>
    </w:p>
    <w:p w14:paraId="3044AF7B" w14:textId="77777777" w:rsidR="007841CF" w:rsidRDefault="00316507" w:rsidP="00E54764">
      <w:pPr>
        <w:pStyle w:val="Brdtext"/>
        <w:numPr>
          <w:ilvl w:val="0"/>
          <w:numId w:val="13"/>
        </w:numPr>
      </w:pPr>
      <w:r>
        <w:t>Vilken typ av utrustning</w:t>
      </w:r>
      <w:r w:rsidR="007841CF">
        <w:t xml:space="preserve"> som finns i depån</w:t>
      </w:r>
      <w:r w:rsidR="00D849C8">
        <w:t>.</w:t>
      </w:r>
    </w:p>
    <w:p w14:paraId="2F7CE330" w14:textId="2BA3C1BF" w:rsidR="00F81FF3" w:rsidRDefault="00F81FF3" w:rsidP="00F81FF3">
      <w:pPr>
        <w:pStyle w:val="Brdtext"/>
        <w:numPr>
          <w:ilvl w:val="0"/>
          <w:numId w:val="13"/>
        </w:numPr>
      </w:pPr>
      <w:r>
        <w:t xml:space="preserve">Att någon bör utses som ansvarar för att hålla koll på materielen som fördelas ut och används så att även insamling av materiel efter insats underlättas. </w:t>
      </w:r>
    </w:p>
    <w:p w14:paraId="402E4584" w14:textId="77777777" w:rsidR="004639D6" w:rsidRDefault="00F81FF3" w:rsidP="00B7636E">
      <w:pPr>
        <w:pStyle w:val="Brdtext"/>
        <w:numPr>
          <w:ilvl w:val="0"/>
          <w:numId w:val="13"/>
        </w:numPr>
      </w:pPr>
      <w:r>
        <w:t>Vikten av att rätt bränsletyp används till de olika maskinerna.</w:t>
      </w:r>
      <w:r w:rsidR="007F1FA5">
        <w:t xml:space="preserve"> </w:t>
      </w:r>
      <w:r w:rsidR="004639D6">
        <w:t>Alkylatbensin får</w:t>
      </w:r>
      <w:r w:rsidR="004639D6" w:rsidRPr="004639D6">
        <w:rPr>
          <w:u w:val="single"/>
        </w:rPr>
        <w:t xml:space="preserve"> int</w:t>
      </w:r>
      <w:r w:rsidR="004639D6" w:rsidRPr="00DE714D">
        <w:rPr>
          <w:u w:val="single"/>
        </w:rPr>
        <w:t>e</w:t>
      </w:r>
      <w:r w:rsidR="004639D6">
        <w:t xml:space="preserve"> användas till motorsprutorna. Det förstör packningarna.</w:t>
      </w:r>
    </w:p>
    <w:p w14:paraId="4199C993" w14:textId="44670B6E" w:rsidR="00F81FF3" w:rsidRDefault="00F81FF3" w:rsidP="00B7636E">
      <w:pPr>
        <w:pStyle w:val="Brdtext"/>
        <w:numPr>
          <w:ilvl w:val="0"/>
          <w:numId w:val="13"/>
        </w:numPr>
      </w:pPr>
      <w:r>
        <w:t>Att de innan användning av klass III Ruberg-motorsprutan, först tittar på instruktionsfilmen på länk www.msb.se/skogsbrandsdepa                        Det finns några viktiga saker att tänka på då den används.</w:t>
      </w:r>
    </w:p>
    <w:p w14:paraId="560CC87D" w14:textId="1BA5681C" w:rsidR="00E70D28" w:rsidRDefault="007841CF" w:rsidP="00E54764">
      <w:pPr>
        <w:pStyle w:val="Brdtext"/>
        <w:numPr>
          <w:ilvl w:val="0"/>
          <w:numId w:val="13"/>
        </w:numPr>
      </w:pPr>
      <w:r>
        <w:t>Att de ska</w:t>
      </w:r>
      <w:r w:rsidR="00DD5F35">
        <w:t xml:space="preserve"> f</w:t>
      </w:r>
      <w:r w:rsidR="00320742">
        <w:t xml:space="preserve">örvara containrarna så </w:t>
      </w:r>
      <w:r w:rsidR="00F819D0">
        <w:t>att stölder osv kan förebyggas.</w:t>
      </w:r>
    </w:p>
    <w:p w14:paraId="43745633" w14:textId="77777777" w:rsidR="00F41C09" w:rsidRDefault="00F41C09" w:rsidP="00E54764">
      <w:pPr>
        <w:pStyle w:val="Brdtext"/>
        <w:numPr>
          <w:ilvl w:val="0"/>
          <w:numId w:val="13"/>
        </w:numPr>
      </w:pPr>
      <w:r>
        <w:t>Att laddningskabeln till containrarna om möjligt ska kopplas in för avfuktning.</w:t>
      </w:r>
    </w:p>
    <w:p w14:paraId="611BC6DB" w14:textId="77777777" w:rsidR="008226CD" w:rsidRDefault="007841CF" w:rsidP="00E54764">
      <w:pPr>
        <w:pStyle w:val="Brdtext"/>
        <w:numPr>
          <w:ilvl w:val="0"/>
          <w:numId w:val="13"/>
        </w:numPr>
      </w:pPr>
      <w:r>
        <w:t>Att f</w:t>
      </w:r>
      <w:r w:rsidR="00DD5F35">
        <w:t>örbrukad materiel ersätts efter en insats av MSB,</w:t>
      </w:r>
      <w:r w:rsidR="00B01FDF">
        <w:t xml:space="preserve"> förutsatt att inte</w:t>
      </w:r>
      <w:r w:rsidR="00A86581">
        <w:t xml:space="preserve"> oaktsamhet eller dylikt förekommit</w:t>
      </w:r>
      <w:r w:rsidR="00B01FDF">
        <w:t>.</w:t>
      </w:r>
    </w:p>
    <w:p w14:paraId="01A8A1B8" w14:textId="77777777" w:rsidR="00023E0D" w:rsidRDefault="007841CF" w:rsidP="00E54764">
      <w:pPr>
        <w:pStyle w:val="Brdtext"/>
        <w:numPr>
          <w:ilvl w:val="0"/>
          <w:numId w:val="13"/>
        </w:numPr>
      </w:pPr>
      <w:r>
        <w:t>Att k</w:t>
      </w:r>
      <w:r w:rsidR="00DD5F35">
        <w:t>ommunen som lånar depån har</w:t>
      </w:r>
      <w:r w:rsidR="00023E0D" w:rsidRPr="00DD5F35">
        <w:t xml:space="preserve"> arbet</w:t>
      </w:r>
      <w:r w:rsidR="00316507">
        <w:t>arskydd</w:t>
      </w:r>
      <w:r w:rsidR="00023E0D" w:rsidRPr="00DD5F35">
        <w:t>sansvar</w:t>
      </w:r>
      <w:r w:rsidR="000620DC" w:rsidRPr="00DD5F35">
        <w:t>et</w:t>
      </w:r>
      <w:r w:rsidR="00023E0D" w:rsidRPr="00DD5F35">
        <w:t xml:space="preserve"> då utrustningen används</w:t>
      </w:r>
      <w:r w:rsidR="00DD5F35" w:rsidRPr="00DD5F35">
        <w:t xml:space="preserve">. Det är viktigt att de som kör sexhjuling </w:t>
      </w:r>
      <w:r w:rsidR="00316507">
        <w:t>eller</w:t>
      </w:r>
      <w:r w:rsidR="00DD5F35" w:rsidRPr="00DD5F35">
        <w:t xml:space="preserve"> mot</w:t>
      </w:r>
      <w:r w:rsidR="00316507">
        <w:t>orsåg har utbildning för detta.</w:t>
      </w:r>
    </w:p>
    <w:p w14:paraId="3534F8E1" w14:textId="77777777" w:rsidR="00F12A52" w:rsidRDefault="007B6C9E" w:rsidP="001D0236">
      <w:pPr>
        <w:pStyle w:val="Brdtext"/>
        <w:numPr>
          <w:ilvl w:val="0"/>
          <w:numId w:val="12"/>
        </w:numPr>
      </w:pPr>
      <w:r>
        <w:lastRenderedPageBreak/>
        <w:t>V</w:t>
      </w:r>
      <w:r w:rsidR="00321A68">
        <w:t>ad som gäller när materielen är färdiganvänd</w:t>
      </w:r>
      <w:r w:rsidR="00F12A52">
        <w:t>:</w:t>
      </w:r>
    </w:p>
    <w:p w14:paraId="6AF383C4" w14:textId="7F7B5330" w:rsidR="00F12A52" w:rsidRDefault="00321A68" w:rsidP="002D43C5">
      <w:pPr>
        <w:pStyle w:val="Brdtext"/>
        <w:numPr>
          <w:ilvl w:val="1"/>
          <w:numId w:val="16"/>
        </w:numPr>
      </w:pPr>
      <w:r>
        <w:t>MSB:s Tjänsteman i Beredskap</w:t>
      </w:r>
      <w:r w:rsidR="00F12A52">
        <w:t xml:space="preserve"> </w:t>
      </w:r>
      <w:r w:rsidR="00F81FF3">
        <w:t>ska kontaktas</w:t>
      </w:r>
      <w:r w:rsidR="00F12A52">
        <w:t>.</w:t>
      </w:r>
    </w:p>
    <w:p w14:paraId="677AA911" w14:textId="38D73B6D" w:rsidR="007F1FA5" w:rsidRDefault="002D43C5" w:rsidP="002D43C5">
      <w:pPr>
        <w:pStyle w:val="Brdtext"/>
        <w:numPr>
          <w:ilvl w:val="1"/>
          <w:numId w:val="16"/>
        </w:numPr>
        <w:spacing w:line="240" w:lineRule="auto"/>
      </w:pPr>
      <w:r>
        <w:t>Slangen ska</w:t>
      </w:r>
      <w:r w:rsidR="007F1FA5">
        <w:t xml:space="preserve"> enkelrullas, samtlig materiel ska</w:t>
      </w:r>
      <w:r>
        <w:t xml:space="preserve"> samlas ihop, </w:t>
      </w:r>
      <w:r w:rsidR="00F12A52">
        <w:t>inv</w:t>
      </w:r>
      <w:r w:rsidR="004439FF">
        <w:t>entera</w:t>
      </w:r>
      <w:r w:rsidR="00F81FF3">
        <w:t>s</w:t>
      </w:r>
      <w:r w:rsidR="004439FF">
        <w:t xml:space="preserve"> och </w:t>
      </w:r>
      <w:r w:rsidR="00321A68">
        <w:t>återpacka</w:t>
      </w:r>
      <w:r w:rsidR="00F81FF3">
        <w:t>s i</w:t>
      </w:r>
      <w:r w:rsidR="004439FF">
        <w:t xml:space="preserve"> containrarna</w:t>
      </w:r>
      <w:r w:rsidR="00321A68">
        <w:t>.</w:t>
      </w:r>
      <w:r w:rsidR="00F12A52">
        <w:t xml:space="preserve"> </w:t>
      </w:r>
      <w:r w:rsidR="007F1FA5">
        <w:t>MSB tvättar och provtrycker slangen.</w:t>
      </w:r>
    </w:p>
    <w:p w14:paraId="3DEBEEEA" w14:textId="3D86626C" w:rsidR="00F12A52" w:rsidRDefault="00F12A52" w:rsidP="002D43C5">
      <w:pPr>
        <w:pStyle w:val="Brdtext"/>
        <w:numPr>
          <w:ilvl w:val="1"/>
          <w:numId w:val="16"/>
        </w:numPr>
        <w:spacing w:line="240" w:lineRule="auto"/>
      </w:pPr>
      <w:r>
        <w:t>Det är mycket viktigt att samtlig m</w:t>
      </w:r>
      <w:r w:rsidR="007F1FA5">
        <w:t>ateriel lastsäkras ordentligt oc</w:t>
      </w:r>
      <w:r>
        <w:t>h surras fast så den inte kan skadas under transporten.</w:t>
      </w:r>
      <w:r w:rsidR="00F81FF3">
        <w:t xml:space="preserve"> </w:t>
      </w:r>
    </w:p>
    <w:p w14:paraId="3D50C15F" w14:textId="1A7094BA" w:rsidR="00F82395" w:rsidRDefault="00321A68" w:rsidP="002D43C5">
      <w:pPr>
        <w:pStyle w:val="Brdtext"/>
        <w:numPr>
          <w:ilvl w:val="1"/>
          <w:numId w:val="16"/>
        </w:numPr>
      </w:pPr>
      <w:r>
        <w:t xml:space="preserve">MSB </w:t>
      </w:r>
      <w:r w:rsidR="00644EFE">
        <w:t xml:space="preserve">dömer av om containrarna ska hämtas och återställas av MSB eller om återställning kan göras på annat sätt. </w:t>
      </w:r>
    </w:p>
    <w:p w14:paraId="6C065E29" w14:textId="77777777" w:rsidR="00A85F1E" w:rsidRDefault="00A85F1E" w:rsidP="00A85F1E">
      <w:pPr>
        <w:pStyle w:val="Brdtext"/>
      </w:pPr>
    </w:p>
    <w:p w14:paraId="323E6A91" w14:textId="68181080" w:rsidR="00A85F1E" w:rsidRDefault="00A85F1E" w:rsidP="00A85F1E">
      <w:pPr>
        <w:pStyle w:val="Brdtext"/>
      </w:pPr>
    </w:p>
    <w:tbl>
      <w:tblPr>
        <w:tblStyle w:val="Tabellrutnt"/>
        <w:tblW w:w="779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5670"/>
      </w:tblGrid>
      <w:tr w:rsidR="00A85F1E" w14:paraId="75C1D6A8" w14:textId="77777777" w:rsidTr="00655A1C">
        <w:tc>
          <w:tcPr>
            <w:tcW w:w="2127" w:type="dxa"/>
          </w:tcPr>
          <w:p w14:paraId="5A4057E5" w14:textId="77777777" w:rsidR="00A85F1E" w:rsidRDefault="00A85F1E" w:rsidP="00A85F1E">
            <w:pPr>
              <w:pStyle w:val="Brdtext"/>
              <w:rPr>
                <w:rFonts w:ascii="Verdana" w:hAnsi="Verdana"/>
                <w:b/>
                <w:sz w:val="20"/>
              </w:rPr>
            </w:pPr>
          </w:p>
          <w:p w14:paraId="4237E83B" w14:textId="77777777" w:rsidR="00A85F1E" w:rsidRDefault="00A85F1E" w:rsidP="00A85F1E">
            <w:pPr>
              <w:pStyle w:val="Brdtext"/>
              <w:rPr>
                <w:rFonts w:ascii="Verdana" w:hAnsi="Verdana"/>
                <w:b/>
                <w:sz w:val="20"/>
              </w:rPr>
            </w:pPr>
          </w:p>
          <w:p w14:paraId="5DBDBC00" w14:textId="45FA7B49" w:rsidR="00A85F1E" w:rsidRPr="00A85F1E" w:rsidRDefault="00A85F1E" w:rsidP="00A85F1E">
            <w:pPr>
              <w:pStyle w:val="Brdtext"/>
              <w:rPr>
                <w:rFonts w:ascii="Verdana" w:hAnsi="Verdana"/>
                <w:b/>
                <w:sz w:val="20"/>
              </w:rPr>
            </w:pPr>
            <w:r w:rsidRPr="00A85F1E">
              <w:rPr>
                <w:rFonts w:ascii="Verdana" w:hAnsi="Verdana"/>
                <w:b/>
                <w:sz w:val="20"/>
              </w:rPr>
              <w:t>Container 1</w:t>
            </w:r>
            <w:r w:rsidR="00655A1C">
              <w:rPr>
                <w:rFonts w:ascii="Verdana" w:hAnsi="Verdana"/>
                <w:b/>
                <w:sz w:val="20"/>
              </w:rPr>
              <w:t xml:space="preserve">, </w:t>
            </w:r>
            <w:r w:rsidRPr="00A85F1E">
              <w:rPr>
                <w:rFonts w:ascii="Verdana" w:hAnsi="Verdana"/>
                <w:b/>
                <w:sz w:val="20"/>
              </w:rPr>
              <w:t>2 st</w:t>
            </w:r>
            <w:r>
              <w:rPr>
                <w:rFonts w:ascii="Verdana" w:hAnsi="Verdana"/>
                <w:b/>
                <w:sz w:val="20"/>
              </w:rPr>
              <w:t xml:space="preserve"> </w:t>
            </w:r>
          </w:p>
          <w:p w14:paraId="4B22A023" w14:textId="77777777" w:rsidR="00A85F1E" w:rsidRPr="00A85F1E" w:rsidRDefault="00A85F1E" w:rsidP="00A85F1E">
            <w:pPr>
              <w:pStyle w:val="Brdtext"/>
              <w:rPr>
                <w:rFonts w:ascii="Verdana" w:hAnsi="Verdana"/>
                <w:b/>
                <w:sz w:val="20"/>
              </w:rPr>
            </w:pPr>
          </w:p>
          <w:p w14:paraId="0DC57A93" w14:textId="77777777" w:rsidR="00A85F1E" w:rsidRPr="00A85F1E" w:rsidRDefault="00A85F1E" w:rsidP="00A85F1E">
            <w:pPr>
              <w:pStyle w:val="Brdtext"/>
              <w:rPr>
                <w:rFonts w:ascii="Verdana" w:hAnsi="Verdana"/>
                <w:b/>
                <w:sz w:val="20"/>
              </w:rPr>
            </w:pPr>
          </w:p>
          <w:p w14:paraId="5CECCEE4" w14:textId="0A0D0A10" w:rsidR="00A85F1E" w:rsidRPr="00A85F1E" w:rsidRDefault="00A85F1E" w:rsidP="00A85F1E">
            <w:pPr>
              <w:pStyle w:val="Brdtext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5670" w:type="dxa"/>
            <w:vMerge w:val="restart"/>
          </w:tcPr>
          <w:p w14:paraId="03C9F4D2" w14:textId="1BCCA65C" w:rsidR="00A85F1E" w:rsidRDefault="00A85F1E" w:rsidP="00A85F1E">
            <w:pPr>
              <w:pStyle w:val="Brdtext"/>
            </w:pPr>
            <w:r>
              <w:rPr>
                <w:noProof/>
              </w:rPr>
              <w:drawing>
                <wp:inline distT="0" distB="0" distL="0" distR="0" wp14:anchorId="25F1CFA8" wp14:editId="75F79A89">
                  <wp:extent cx="3432258" cy="3389645"/>
                  <wp:effectExtent l="0" t="0" r="0" b="127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286" cy="3399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F1E" w14:paraId="131B1EAE" w14:textId="77777777" w:rsidTr="00655A1C">
        <w:tc>
          <w:tcPr>
            <w:tcW w:w="2127" w:type="dxa"/>
          </w:tcPr>
          <w:p w14:paraId="29B1E2FE" w14:textId="61703F4D" w:rsidR="00A85F1E" w:rsidRDefault="00A85F1E" w:rsidP="00A85F1E">
            <w:pPr>
              <w:pStyle w:val="Brdtext"/>
              <w:rPr>
                <w:rFonts w:ascii="Verdana" w:hAnsi="Verdana"/>
                <w:b/>
                <w:sz w:val="20"/>
              </w:rPr>
            </w:pPr>
          </w:p>
          <w:p w14:paraId="2A3951FA" w14:textId="77777777" w:rsidR="00A85F1E" w:rsidRPr="00A85F1E" w:rsidRDefault="00A85F1E" w:rsidP="00A85F1E">
            <w:pPr>
              <w:pStyle w:val="Brdtext"/>
              <w:rPr>
                <w:rFonts w:ascii="Verdana" w:hAnsi="Verdana"/>
                <w:b/>
                <w:sz w:val="20"/>
              </w:rPr>
            </w:pPr>
          </w:p>
          <w:p w14:paraId="16878DD5" w14:textId="08B629B9" w:rsidR="00A85F1E" w:rsidRPr="00A85F1E" w:rsidRDefault="00A85F1E" w:rsidP="00A85F1E">
            <w:pPr>
              <w:pStyle w:val="Brdtext"/>
              <w:rPr>
                <w:rFonts w:ascii="Verdana" w:hAnsi="Verdana"/>
                <w:b/>
                <w:sz w:val="20"/>
              </w:rPr>
            </w:pPr>
            <w:r w:rsidRPr="00A85F1E">
              <w:rPr>
                <w:rFonts w:ascii="Verdana" w:hAnsi="Verdana"/>
                <w:b/>
                <w:sz w:val="20"/>
              </w:rPr>
              <w:t>Container 2, 1 st</w:t>
            </w:r>
            <w:r>
              <w:rPr>
                <w:rFonts w:ascii="Verdana" w:hAnsi="Verdana"/>
                <w:b/>
                <w:sz w:val="20"/>
              </w:rPr>
              <w:t xml:space="preserve"> </w:t>
            </w:r>
          </w:p>
        </w:tc>
        <w:tc>
          <w:tcPr>
            <w:tcW w:w="5670" w:type="dxa"/>
            <w:vMerge/>
          </w:tcPr>
          <w:p w14:paraId="6958EA23" w14:textId="77777777" w:rsidR="00A85F1E" w:rsidRDefault="00A85F1E" w:rsidP="00A85F1E">
            <w:pPr>
              <w:pStyle w:val="Brdtext"/>
            </w:pPr>
          </w:p>
        </w:tc>
      </w:tr>
    </w:tbl>
    <w:p w14:paraId="7B5A0287" w14:textId="13EFC874" w:rsidR="00A85F1E" w:rsidRDefault="00A85F1E" w:rsidP="00A85F1E">
      <w:pPr>
        <w:pStyle w:val="Brdtext"/>
      </w:pPr>
    </w:p>
    <w:sectPr w:rsidR="00A85F1E" w:rsidSect="004D6B83">
      <w:footerReference w:type="default" r:id="rId16"/>
      <w:type w:val="continuous"/>
      <w:pgSz w:w="11906" w:h="16838" w:code="9"/>
      <w:pgMar w:top="851" w:right="2268" w:bottom="0" w:left="2268" w:header="567" w:footer="567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288A60" w14:textId="77777777" w:rsidR="00725B32" w:rsidRDefault="00725B32">
      <w:r>
        <w:separator/>
      </w:r>
    </w:p>
  </w:endnote>
  <w:endnote w:type="continuationSeparator" w:id="0">
    <w:p w14:paraId="55433AC4" w14:textId="77777777" w:rsidR="00725B32" w:rsidRDefault="00725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C4FABB" w14:textId="77777777" w:rsidR="00413CEF" w:rsidRPr="005953B1" w:rsidRDefault="000F56F4" w:rsidP="005953B1">
    <w:pPr>
      <w:pStyle w:val="Sidfo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1" layoutInCell="0" allowOverlap="1" wp14:anchorId="0EA96C60" wp14:editId="14AF4577">
              <wp:simplePos x="0" y="0"/>
              <wp:positionH relativeFrom="column">
                <wp:posOffset>-1045845</wp:posOffset>
              </wp:positionH>
              <wp:positionV relativeFrom="page">
                <wp:posOffset>9312910</wp:posOffset>
              </wp:positionV>
              <wp:extent cx="114935" cy="799465"/>
              <wp:effectExtent l="0" t="0" r="0" b="0"/>
              <wp:wrapNone/>
              <wp:docPr id="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7994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08AE9D" w14:textId="77777777" w:rsidR="005953B1" w:rsidRPr="00734771" w:rsidRDefault="00655A1C" w:rsidP="005953B1">
                          <w:pPr>
                            <w:pStyle w:val="Mallnummer"/>
                          </w:pPr>
                          <w:fldSimple w:instr=" DOCPROPERTY &quot;Mallnr&quot;  \* MERGEFORMAT ">
                            <w:r w:rsidR="00B4752F">
                              <w:t>MSB-51.1</w:t>
                            </w:r>
                          </w:fldSimple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A96C60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-82.35pt;margin-top:733.3pt;width:9.05pt;height:62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" o:allowincell="f" stroked="f">
              <v:textbox style="layout-flow:vertical;mso-layout-flow-alt:bottom-to-top" inset="0,0,0,0">
                <w:txbxContent>
                  <w:p w14:paraId="2308AE9D" w14:textId="77777777" w:rsidR="005953B1" w:rsidRPr="00734771" w:rsidRDefault="00655A1C" w:rsidP="005953B1">
                    <w:pPr>
                      <w:pStyle w:val="Mallnummer"/>
                    </w:pPr>
                    <w:r>
                      <w:fldChar w:fldCharType="begin"/>
                    </w:r>
                    <w:r>
                      <w:instrText xml:space="preserve"> DOCPROPERTY "Mallnr"  \* MERGEFORMAT </w:instrText>
                    </w:r>
                    <w:r>
                      <w:fldChar w:fldCharType="separate"/>
                    </w:r>
                    <w:r w:rsidR="00B4752F">
                      <w:t>MSB-51.1</w:t>
                    </w:r>
                    <w: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9FF113" w14:textId="77777777" w:rsidR="00413CEF" w:rsidRPr="00F9748E" w:rsidRDefault="00413CEF" w:rsidP="00F9748E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07EEB2" w14:textId="77777777" w:rsidR="00725B32" w:rsidRDefault="00725B32">
      <w:r>
        <w:separator/>
      </w:r>
    </w:p>
  </w:footnote>
  <w:footnote w:type="continuationSeparator" w:id="0">
    <w:p w14:paraId="0E1C4BE3" w14:textId="77777777" w:rsidR="00725B32" w:rsidRDefault="00725B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4AA7C" w14:textId="77777777" w:rsidR="00074055" w:rsidRDefault="00074055">
    <w:pPr>
      <w:pStyle w:val="Sidhuvud"/>
    </w:pPr>
    <w:r>
      <w:tab/>
    </w:r>
    <w:r>
      <w:tab/>
      <w:t>Mars 2019</w:t>
    </w:r>
  </w:p>
  <w:p w14:paraId="54BD298B" w14:textId="77777777" w:rsidR="00074055" w:rsidRDefault="00074055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6D7CCD02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3094E2C0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483438"/>
    <w:multiLevelType w:val="hybridMultilevel"/>
    <w:tmpl w:val="10B8E1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650EAD"/>
    <w:multiLevelType w:val="multilevel"/>
    <w:tmpl w:val="A322CC6C"/>
    <w:lvl w:ilvl="0">
      <w:start w:val="1"/>
      <w:numFmt w:val="decimal"/>
      <w:pStyle w:val="Numrrubrik1"/>
      <w:lvlText w:val="%1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/>
        <w:i w:val="0"/>
        <w:sz w:val="28"/>
        <w:szCs w:val="36"/>
      </w:rPr>
    </w:lvl>
    <w:lvl w:ilvl="1">
      <w:start w:val="1"/>
      <w:numFmt w:val="decimal"/>
      <w:pStyle w:val="Numrrubrik2"/>
      <w:isLgl/>
      <w:lvlText w:val="%1.%2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/>
        <w:i w:val="0"/>
        <w:sz w:val="24"/>
      </w:rPr>
    </w:lvl>
    <w:lvl w:ilvl="2">
      <w:start w:val="1"/>
      <w:numFmt w:val="decimal"/>
      <w:pStyle w:val="Numrrubrik3"/>
      <w:isLgl/>
      <w:lvlText w:val="%1.%2.%3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/>
        <w:i w:val="0"/>
        <w:sz w:val="21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340F5648"/>
    <w:multiLevelType w:val="hybridMultilevel"/>
    <w:tmpl w:val="B972E38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52554E"/>
    <w:multiLevelType w:val="hybridMultilevel"/>
    <w:tmpl w:val="C36C96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E0E7A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824C89"/>
    <w:multiLevelType w:val="hybridMultilevel"/>
    <w:tmpl w:val="F45AAEF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B231BC"/>
    <w:multiLevelType w:val="hybridMultilevel"/>
    <w:tmpl w:val="91A86FDC"/>
    <w:lvl w:ilvl="0" w:tplc="0CF472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720E4B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9823B3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9F2DC3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2B0D88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889C5AE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37A1F1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8523FA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B54E0AD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CC1325F"/>
    <w:multiLevelType w:val="hybridMultilevel"/>
    <w:tmpl w:val="2E9C642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E616B3"/>
    <w:multiLevelType w:val="multilevel"/>
    <w:tmpl w:val="1A161528"/>
    <w:lvl w:ilvl="0">
      <w:start w:val="1999"/>
      <w:numFmt w:val="decimal"/>
      <w:lvlText w:val="%1"/>
      <w:lvlJc w:val="left"/>
      <w:pPr>
        <w:tabs>
          <w:tab w:val="num" w:pos="2670"/>
        </w:tabs>
        <w:ind w:left="2670" w:hanging="2670"/>
      </w:pPr>
      <w:rPr>
        <w:rFonts w:hint="default"/>
      </w:rPr>
    </w:lvl>
    <w:lvl w:ilvl="1">
      <w:start w:val="12"/>
      <w:numFmt w:val="decimal"/>
      <w:lvlText w:val="%1-%2"/>
      <w:lvlJc w:val="left"/>
      <w:pPr>
        <w:tabs>
          <w:tab w:val="num" w:pos="4822"/>
        </w:tabs>
        <w:ind w:left="4822" w:hanging="2670"/>
      </w:pPr>
      <w:rPr>
        <w:rFonts w:hint="default"/>
      </w:rPr>
    </w:lvl>
    <w:lvl w:ilvl="2">
      <w:start w:val="15"/>
      <w:numFmt w:val="decimal"/>
      <w:lvlText w:val="%1-%2-%3"/>
      <w:lvlJc w:val="left"/>
      <w:pPr>
        <w:tabs>
          <w:tab w:val="num" w:pos="6974"/>
        </w:tabs>
        <w:ind w:left="6974" w:hanging="267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9126"/>
        </w:tabs>
        <w:ind w:left="9126" w:hanging="267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1278"/>
        </w:tabs>
        <w:ind w:left="11278" w:hanging="267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3430"/>
        </w:tabs>
        <w:ind w:left="13430" w:hanging="267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5582"/>
        </w:tabs>
        <w:ind w:left="15582" w:hanging="267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17734"/>
        </w:tabs>
        <w:ind w:left="17734" w:hanging="267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19886"/>
        </w:tabs>
        <w:ind w:left="19886" w:hanging="267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3"/>
  </w:num>
  <w:num w:numId="10">
    <w:abstractNumId w:val="3"/>
  </w:num>
  <w:num w:numId="11">
    <w:abstractNumId w:val="3"/>
  </w:num>
  <w:num w:numId="12">
    <w:abstractNumId w:val="6"/>
  </w:num>
  <w:num w:numId="13">
    <w:abstractNumId w:val="2"/>
  </w:num>
  <w:num w:numId="14">
    <w:abstractNumId w:val="8"/>
  </w:num>
  <w:num w:numId="15">
    <w:abstractNumId w:val="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hideGrammaticalErrors/>
  <w:activeWritingStyle w:appName="MSWord" w:lang="sv-SE" w:vendorID="0" w:dllVersion="512" w:checkStyle="1"/>
  <w:activeWritingStyle w:appName="MSWord" w:lang="de-DE" w:vendorID="9" w:dllVersion="512" w:checkStyle="1"/>
  <w:activeWritingStyle w:appName="MSWord" w:lang="sv-SE" w:vendorID="666" w:dllVersion="513" w:checkStyle="1"/>
  <w:activeWritingStyle w:appName="MSWord" w:lang="sv-SE" w:vendorID="22" w:dllVersion="513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 fill="f" fillcolor="white" stroke="f">
      <v:fill color="white" opacity=".5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6CD"/>
    <w:rsid w:val="00004B49"/>
    <w:rsid w:val="0001118D"/>
    <w:rsid w:val="000141B6"/>
    <w:rsid w:val="00023E0D"/>
    <w:rsid w:val="00026CBD"/>
    <w:rsid w:val="00035677"/>
    <w:rsid w:val="000416DF"/>
    <w:rsid w:val="000620DC"/>
    <w:rsid w:val="00064E6B"/>
    <w:rsid w:val="00073D4A"/>
    <w:rsid w:val="00074055"/>
    <w:rsid w:val="000807B4"/>
    <w:rsid w:val="000945E8"/>
    <w:rsid w:val="000A0E99"/>
    <w:rsid w:val="000C7E9F"/>
    <w:rsid w:val="000D4573"/>
    <w:rsid w:val="000F4E09"/>
    <w:rsid w:val="000F56F4"/>
    <w:rsid w:val="00104E4F"/>
    <w:rsid w:val="00107758"/>
    <w:rsid w:val="00156258"/>
    <w:rsid w:val="001671B2"/>
    <w:rsid w:val="001812FC"/>
    <w:rsid w:val="00181D1B"/>
    <w:rsid w:val="00187767"/>
    <w:rsid w:val="00192434"/>
    <w:rsid w:val="00196A6C"/>
    <w:rsid w:val="001A774E"/>
    <w:rsid w:val="001B0C4C"/>
    <w:rsid w:val="001B0E84"/>
    <w:rsid w:val="001D0236"/>
    <w:rsid w:val="001E16A8"/>
    <w:rsid w:val="001F3644"/>
    <w:rsid w:val="00205EF3"/>
    <w:rsid w:val="00214169"/>
    <w:rsid w:val="002314AA"/>
    <w:rsid w:val="0023225F"/>
    <w:rsid w:val="00233888"/>
    <w:rsid w:val="002352E1"/>
    <w:rsid w:val="00251D66"/>
    <w:rsid w:val="00252AF1"/>
    <w:rsid w:val="00284574"/>
    <w:rsid w:val="002B02A8"/>
    <w:rsid w:val="002B4747"/>
    <w:rsid w:val="002D43C5"/>
    <w:rsid w:val="002F0FDB"/>
    <w:rsid w:val="003129F0"/>
    <w:rsid w:val="00316507"/>
    <w:rsid w:val="00320742"/>
    <w:rsid w:val="00321A68"/>
    <w:rsid w:val="00327097"/>
    <w:rsid w:val="00327CB0"/>
    <w:rsid w:val="003423D7"/>
    <w:rsid w:val="0035089A"/>
    <w:rsid w:val="00361668"/>
    <w:rsid w:val="0037119A"/>
    <w:rsid w:val="00385098"/>
    <w:rsid w:val="003A6BE1"/>
    <w:rsid w:val="003C324A"/>
    <w:rsid w:val="003C3B86"/>
    <w:rsid w:val="003E103B"/>
    <w:rsid w:val="003F1599"/>
    <w:rsid w:val="00410D74"/>
    <w:rsid w:val="00413CEF"/>
    <w:rsid w:val="0042153A"/>
    <w:rsid w:val="004216FA"/>
    <w:rsid w:val="00422F61"/>
    <w:rsid w:val="00432F7A"/>
    <w:rsid w:val="004401B5"/>
    <w:rsid w:val="004439FF"/>
    <w:rsid w:val="0044487E"/>
    <w:rsid w:val="0044494E"/>
    <w:rsid w:val="00445636"/>
    <w:rsid w:val="00455179"/>
    <w:rsid w:val="00457DE6"/>
    <w:rsid w:val="00462E2C"/>
    <w:rsid w:val="004639D6"/>
    <w:rsid w:val="004745A8"/>
    <w:rsid w:val="004749F8"/>
    <w:rsid w:val="00476D5B"/>
    <w:rsid w:val="00495835"/>
    <w:rsid w:val="004A0B90"/>
    <w:rsid w:val="004A2197"/>
    <w:rsid w:val="004A3BF1"/>
    <w:rsid w:val="004A4764"/>
    <w:rsid w:val="004B0DD4"/>
    <w:rsid w:val="004C13DD"/>
    <w:rsid w:val="004D3DBF"/>
    <w:rsid w:val="004D6B83"/>
    <w:rsid w:val="004E334D"/>
    <w:rsid w:val="004F1A03"/>
    <w:rsid w:val="0050016A"/>
    <w:rsid w:val="00501F70"/>
    <w:rsid w:val="00506146"/>
    <w:rsid w:val="0051175C"/>
    <w:rsid w:val="00520CE3"/>
    <w:rsid w:val="0052297B"/>
    <w:rsid w:val="00523708"/>
    <w:rsid w:val="00527506"/>
    <w:rsid w:val="005275BC"/>
    <w:rsid w:val="00532536"/>
    <w:rsid w:val="0053364D"/>
    <w:rsid w:val="00542D36"/>
    <w:rsid w:val="00546598"/>
    <w:rsid w:val="00546B64"/>
    <w:rsid w:val="0054775B"/>
    <w:rsid w:val="00555C1F"/>
    <w:rsid w:val="00562A71"/>
    <w:rsid w:val="00563C01"/>
    <w:rsid w:val="0057174B"/>
    <w:rsid w:val="00573E90"/>
    <w:rsid w:val="0057718D"/>
    <w:rsid w:val="005812D6"/>
    <w:rsid w:val="00592A46"/>
    <w:rsid w:val="00595120"/>
    <w:rsid w:val="005953B1"/>
    <w:rsid w:val="005A5E16"/>
    <w:rsid w:val="005C4491"/>
    <w:rsid w:val="005C501D"/>
    <w:rsid w:val="005C6602"/>
    <w:rsid w:val="005C6D72"/>
    <w:rsid w:val="005C7C16"/>
    <w:rsid w:val="005D0505"/>
    <w:rsid w:val="005D5C2D"/>
    <w:rsid w:val="005F3210"/>
    <w:rsid w:val="005F6739"/>
    <w:rsid w:val="00612C00"/>
    <w:rsid w:val="00612D20"/>
    <w:rsid w:val="00614F3C"/>
    <w:rsid w:val="006313A0"/>
    <w:rsid w:val="00635952"/>
    <w:rsid w:val="00643E7C"/>
    <w:rsid w:val="00644EFE"/>
    <w:rsid w:val="00650C4F"/>
    <w:rsid w:val="00655A1C"/>
    <w:rsid w:val="00666C17"/>
    <w:rsid w:val="00680DF9"/>
    <w:rsid w:val="00682C34"/>
    <w:rsid w:val="0068537F"/>
    <w:rsid w:val="006A747E"/>
    <w:rsid w:val="006D01CF"/>
    <w:rsid w:val="006D50D0"/>
    <w:rsid w:val="006F2A1F"/>
    <w:rsid w:val="006F39AA"/>
    <w:rsid w:val="00701326"/>
    <w:rsid w:val="00707427"/>
    <w:rsid w:val="007164B4"/>
    <w:rsid w:val="00717B73"/>
    <w:rsid w:val="007227C2"/>
    <w:rsid w:val="00725B32"/>
    <w:rsid w:val="00730C42"/>
    <w:rsid w:val="00734771"/>
    <w:rsid w:val="007357DA"/>
    <w:rsid w:val="00744201"/>
    <w:rsid w:val="007512CE"/>
    <w:rsid w:val="007577B6"/>
    <w:rsid w:val="00765C04"/>
    <w:rsid w:val="007728F6"/>
    <w:rsid w:val="00784143"/>
    <w:rsid w:val="007841CF"/>
    <w:rsid w:val="007A3905"/>
    <w:rsid w:val="007A7FB9"/>
    <w:rsid w:val="007B5524"/>
    <w:rsid w:val="007B6972"/>
    <w:rsid w:val="007B6C9E"/>
    <w:rsid w:val="007D18A3"/>
    <w:rsid w:val="007E182D"/>
    <w:rsid w:val="007E1DF0"/>
    <w:rsid w:val="007E7CC3"/>
    <w:rsid w:val="007F1FA5"/>
    <w:rsid w:val="00806E4B"/>
    <w:rsid w:val="00811943"/>
    <w:rsid w:val="008226CD"/>
    <w:rsid w:val="00823169"/>
    <w:rsid w:val="008241AA"/>
    <w:rsid w:val="00827595"/>
    <w:rsid w:val="00843B6E"/>
    <w:rsid w:val="008471BA"/>
    <w:rsid w:val="008507A7"/>
    <w:rsid w:val="00872AEA"/>
    <w:rsid w:val="00890192"/>
    <w:rsid w:val="008A04B6"/>
    <w:rsid w:val="008A5BD8"/>
    <w:rsid w:val="008A5D1C"/>
    <w:rsid w:val="008B60B6"/>
    <w:rsid w:val="008C0904"/>
    <w:rsid w:val="008D5952"/>
    <w:rsid w:val="008E29B0"/>
    <w:rsid w:val="008E3839"/>
    <w:rsid w:val="009055C5"/>
    <w:rsid w:val="00905C65"/>
    <w:rsid w:val="0090637E"/>
    <w:rsid w:val="0091510A"/>
    <w:rsid w:val="00915FEF"/>
    <w:rsid w:val="0091688D"/>
    <w:rsid w:val="009205A0"/>
    <w:rsid w:val="00924262"/>
    <w:rsid w:val="00931EAB"/>
    <w:rsid w:val="00962845"/>
    <w:rsid w:val="00965DEA"/>
    <w:rsid w:val="00967835"/>
    <w:rsid w:val="00970A6A"/>
    <w:rsid w:val="00971A11"/>
    <w:rsid w:val="00981D3E"/>
    <w:rsid w:val="009B00C1"/>
    <w:rsid w:val="009D162E"/>
    <w:rsid w:val="009D4642"/>
    <w:rsid w:val="009E3F97"/>
    <w:rsid w:val="00A02AD7"/>
    <w:rsid w:val="00A0604C"/>
    <w:rsid w:val="00A11FD7"/>
    <w:rsid w:val="00A22809"/>
    <w:rsid w:val="00A241F5"/>
    <w:rsid w:val="00A24642"/>
    <w:rsid w:val="00A302D6"/>
    <w:rsid w:val="00A37735"/>
    <w:rsid w:val="00A52811"/>
    <w:rsid w:val="00A62AD9"/>
    <w:rsid w:val="00A85F1E"/>
    <w:rsid w:val="00A86581"/>
    <w:rsid w:val="00AA4575"/>
    <w:rsid w:val="00AA4955"/>
    <w:rsid w:val="00AA4E5F"/>
    <w:rsid w:val="00AD7428"/>
    <w:rsid w:val="00AD79DB"/>
    <w:rsid w:val="00AF431B"/>
    <w:rsid w:val="00B01FDF"/>
    <w:rsid w:val="00B0430B"/>
    <w:rsid w:val="00B23ACC"/>
    <w:rsid w:val="00B259F1"/>
    <w:rsid w:val="00B325B6"/>
    <w:rsid w:val="00B43A8D"/>
    <w:rsid w:val="00B452B1"/>
    <w:rsid w:val="00B4752F"/>
    <w:rsid w:val="00B64740"/>
    <w:rsid w:val="00B64C35"/>
    <w:rsid w:val="00B81CD1"/>
    <w:rsid w:val="00B85437"/>
    <w:rsid w:val="00BA5A4E"/>
    <w:rsid w:val="00BB0990"/>
    <w:rsid w:val="00BB0EE3"/>
    <w:rsid w:val="00BB2028"/>
    <w:rsid w:val="00BB3AEB"/>
    <w:rsid w:val="00BC06A7"/>
    <w:rsid w:val="00BC431A"/>
    <w:rsid w:val="00BE1C49"/>
    <w:rsid w:val="00BF4173"/>
    <w:rsid w:val="00BF5FB0"/>
    <w:rsid w:val="00BF73D8"/>
    <w:rsid w:val="00C00331"/>
    <w:rsid w:val="00C0400A"/>
    <w:rsid w:val="00C20D3A"/>
    <w:rsid w:val="00C3165D"/>
    <w:rsid w:val="00C3649B"/>
    <w:rsid w:val="00C41680"/>
    <w:rsid w:val="00C432A3"/>
    <w:rsid w:val="00C531D5"/>
    <w:rsid w:val="00C63112"/>
    <w:rsid w:val="00C6413C"/>
    <w:rsid w:val="00C854E7"/>
    <w:rsid w:val="00CB46AD"/>
    <w:rsid w:val="00CC31C8"/>
    <w:rsid w:val="00CC7E46"/>
    <w:rsid w:val="00CD254A"/>
    <w:rsid w:val="00CF14D9"/>
    <w:rsid w:val="00CF5C0D"/>
    <w:rsid w:val="00D10326"/>
    <w:rsid w:val="00D3031E"/>
    <w:rsid w:val="00D414B9"/>
    <w:rsid w:val="00D50572"/>
    <w:rsid w:val="00D60592"/>
    <w:rsid w:val="00D614A9"/>
    <w:rsid w:val="00D849C8"/>
    <w:rsid w:val="00D872B2"/>
    <w:rsid w:val="00DC4C15"/>
    <w:rsid w:val="00DD5F35"/>
    <w:rsid w:val="00DE26FA"/>
    <w:rsid w:val="00DE7280"/>
    <w:rsid w:val="00DF2A4F"/>
    <w:rsid w:val="00E10382"/>
    <w:rsid w:val="00E1324B"/>
    <w:rsid w:val="00E16AEB"/>
    <w:rsid w:val="00E4160F"/>
    <w:rsid w:val="00E54764"/>
    <w:rsid w:val="00E6394B"/>
    <w:rsid w:val="00E70D28"/>
    <w:rsid w:val="00E73DA2"/>
    <w:rsid w:val="00E771BF"/>
    <w:rsid w:val="00E86CA6"/>
    <w:rsid w:val="00E97044"/>
    <w:rsid w:val="00EA3209"/>
    <w:rsid w:val="00EB2A73"/>
    <w:rsid w:val="00EB30FA"/>
    <w:rsid w:val="00EC27D2"/>
    <w:rsid w:val="00ED119E"/>
    <w:rsid w:val="00EE08BD"/>
    <w:rsid w:val="00EE7BE9"/>
    <w:rsid w:val="00F02AD3"/>
    <w:rsid w:val="00F070B0"/>
    <w:rsid w:val="00F12A52"/>
    <w:rsid w:val="00F17E4F"/>
    <w:rsid w:val="00F21D66"/>
    <w:rsid w:val="00F348BF"/>
    <w:rsid w:val="00F40BCB"/>
    <w:rsid w:val="00F41C09"/>
    <w:rsid w:val="00F51666"/>
    <w:rsid w:val="00F5643C"/>
    <w:rsid w:val="00F74CA2"/>
    <w:rsid w:val="00F819D0"/>
    <w:rsid w:val="00F81FF3"/>
    <w:rsid w:val="00F82395"/>
    <w:rsid w:val="00F85D50"/>
    <w:rsid w:val="00F9662C"/>
    <w:rsid w:val="00F9748E"/>
    <w:rsid w:val="00FC3C60"/>
    <w:rsid w:val="00FE1A79"/>
    <w:rsid w:val="00FE2DD0"/>
    <w:rsid w:val="00FE4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 fill="f" fillcolor="white" stroke="f">
      <v:fill color="white" opacity=".5" on="f"/>
      <v:stroke on="f"/>
    </o:shapedefaults>
    <o:shapelayout v:ext="edit">
      <o:idmap v:ext="edit" data="1"/>
    </o:shapelayout>
  </w:shapeDefaults>
  <w:decimalSymbol w:val=","/>
  <w:listSeparator w:val=";"/>
  <w14:docId w14:val="729C566A"/>
  <w15:docId w15:val="{2C6E508D-3F19-4106-9F88-8A382BAAF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0D74"/>
    <w:pPr>
      <w:spacing w:line="290" w:lineRule="atLeast"/>
    </w:pPr>
    <w:rPr>
      <w:rFonts w:ascii="Georgia" w:hAnsi="Georgia"/>
      <w:sz w:val="21"/>
    </w:rPr>
  </w:style>
  <w:style w:type="paragraph" w:styleId="Rubrik1">
    <w:name w:val="heading 1"/>
    <w:basedOn w:val="Normal"/>
    <w:next w:val="Brdtext"/>
    <w:qFormat/>
    <w:rsid w:val="00F5643C"/>
    <w:pPr>
      <w:keepNext/>
      <w:spacing w:before="240" w:after="240"/>
      <w:outlineLvl w:val="0"/>
    </w:pPr>
    <w:rPr>
      <w:rFonts w:ascii="Verdana" w:hAnsi="Verdana"/>
      <w:b/>
      <w:sz w:val="28"/>
    </w:rPr>
  </w:style>
  <w:style w:type="paragraph" w:styleId="Rubrik2">
    <w:name w:val="heading 2"/>
    <w:basedOn w:val="Normal"/>
    <w:next w:val="Brdtext"/>
    <w:qFormat/>
    <w:rsid w:val="00CC7E46"/>
    <w:pPr>
      <w:keepNext/>
      <w:spacing w:before="180"/>
      <w:outlineLvl w:val="1"/>
    </w:pPr>
    <w:rPr>
      <w:rFonts w:ascii="Verdana" w:hAnsi="Verdana"/>
      <w:b/>
      <w:sz w:val="24"/>
    </w:rPr>
  </w:style>
  <w:style w:type="paragraph" w:styleId="Rubrik3">
    <w:name w:val="heading 3"/>
    <w:basedOn w:val="Normal"/>
    <w:next w:val="Brdtext"/>
    <w:qFormat/>
    <w:rsid w:val="00CC7E46"/>
    <w:pPr>
      <w:keepNext/>
      <w:spacing w:before="120"/>
      <w:outlineLvl w:val="2"/>
    </w:pPr>
    <w:rPr>
      <w:b/>
    </w:rPr>
  </w:style>
  <w:style w:type="paragraph" w:styleId="Rubrik4">
    <w:name w:val="heading 4"/>
    <w:basedOn w:val="Normal"/>
    <w:next w:val="Brdtext"/>
    <w:qFormat/>
    <w:rsid w:val="00CC7E46"/>
    <w:pPr>
      <w:keepNext/>
      <w:spacing w:before="120"/>
      <w:outlineLvl w:val="3"/>
    </w:pPr>
    <w:rPr>
      <w:bCs/>
      <w:i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link w:val="BrdtextChar"/>
    <w:rsid w:val="00CC7E46"/>
    <w:pPr>
      <w:spacing w:before="60" w:after="180"/>
    </w:pPr>
  </w:style>
  <w:style w:type="paragraph" w:customStyle="1" w:styleId="Dokumentrubrik">
    <w:name w:val="Dokumentrubrik"/>
    <w:basedOn w:val="Normal"/>
    <w:rsid w:val="005275BC"/>
    <w:rPr>
      <w:rFonts w:ascii="Verdana" w:hAnsi="Verdana"/>
      <w:b/>
      <w:sz w:val="24"/>
    </w:rPr>
  </w:style>
  <w:style w:type="paragraph" w:customStyle="1" w:styleId="Ledtext">
    <w:name w:val="Ledtext"/>
    <w:basedOn w:val="Normal"/>
    <w:next w:val="Flttext"/>
    <w:rsid w:val="00252AF1"/>
    <w:pPr>
      <w:spacing w:before="40" w:line="240" w:lineRule="auto"/>
    </w:pPr>
    <w:rPr>
      <w:sz w:val="18"/>
    </w:rPr>
  </w:style>
  <w:style w:type="paragraph" w:customStyle="1" w:styleId="Mallnummer">
    <w:name w:val="Mallnummer"/>
    <w:basedOn w:val="Normal"/>
    <w:rsid w:val="009205A0"/>
    <w:pPr>
      <w:spacing w:line="240" w:lineRule="auto"/>
    </w:pPr>
    <w:rPr>
      <w:rFonts w:ascii="Verdana" w:hAnsi="Verdana"/>
      <w:sz w:val="15"/>
    </w:rPr>
  </w:style>
  <w:style w:type="paragraph" w:styleId="Numreradlista">
    <w:name w:val="List Number"/>
    <w:basedOn w:val="Normal"/>
    <w:rsid w:val="00CC7E46"/>
    <w:pPr>
      <w:numPr>
        <w:numId w:val="7"/>
      </w:numPr>
      <w:spacing w:after="60"/>
    </w:pPr>
  </w:style>
  <w:style w:type="paragraph" w:styleId="Punktlista">
    <w:name w:val="List Bullet"/>
    <w:basedOn w:val="Normal"/>
    <w:autoRedefine/>
    <w:rsid w:val="00CC7E46"/>
    <w:pPr>
      <w:numPr>
        <w:numId w:val="8"/>
      </w:numPr>
      <w:spacing w:after="60"/>
    </w:pPr>
  </w:style>
  <w:style w:type="paragraph" w:customStyle="1" w:styleId="Rubrikitabell">
    <w:name w:val="Rubrik i tabell"/>
    <w:basedOn w:val="Normal"/>
    <w:rsid w:val="00252AF1"/>
    <w:pPr>
      <w:spacing w:before="60" w:after="60" w:line="240" w:lineRule="auto"/>
    </w:pPr>
    <w:rPr>
      <w:rFonts w:ascii="Verdana" w:hAnsi="Verdana"/>
      <w:b/>
      <w:sz w:val="18"/>
    </w:rPr>
  </w:style>
  <w:style w:type="table" w:styleId="Tabellrutnt">
    <w:name w:val="Table Grid"/>
    <w:basedOn w:val="Normaltabell"/>
    <w:rsid w:val="00FE4367"/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styleId="Sidfot">
    <w:name w:val="footer"/>
    <w:basedOn w:val="Normal"/>
    <w:rsid w:val="00FE4367"/>
    <w:pPr>
      <w:spacing w:before="40" w:line="240" w:lineRule="auto"/>
    </w:pPr>
    <w:rPr>
      <w:sz w:val="18"/>
    </w:rPr>
  </w:style>
  <w:style w:type="paragraph" w:styleId="Sidhuvud">
    <w:name w:val="header"/>
    <w:basedOn w:val="Normal"/>
    <w:link w:val="SidhuvudChar"/>
    <w:uiPriority w:val="99"/>
    <w:rsid w:val="00FE4367"/>
    <w:pPr>
      <w:tabs>
        <w:tab w:val="center" w:pos="4536"/>
        <w:tab w:val="right" w:pos="9072"/>
      </w:tabs>
    </w:pPr>
  </w:style>
  <w:style w:type="paragraph" w:customStyle="1" w:styleId="Handlggare">
    <w:name w:val="Handläggare"/>
    <w:basedOn w:val="Flttext"/>
    <w:rsid w:val="00D872B2"/>
    <w:pPr>
      <w:spacing w:before="20"/>
    </w:pPr>
  </w:style>
  <w:style w:type="paragraph" w:customStyle="1" w:styleId="Sidnumrering">
    <w:name w:val="Sidnumrering"/>
    <w:basedOn w:val="Normal"/>
    <w:rsid w:val="00931EAB"/>
    <w:pPr>
      <w:jc w:val="right"/>
    </w:pPr>
    <w:rPr>
      <w:sz w:val="20"/>
    </w:rPr>
  </w:style>
  <w:style w:type="paragraph" w:customStyle="1" w:styleId="Smal">
    <w:name w:val="Smal"/>
    <w:basedOn w:val="Normal"/>
    <w:rsid w:val="00B0430B"/>
    <w:pPr>
      <w:spacing w:line="240" w:lineRule="auto"/>
    </w:pPr>
    <w:rPr>
      <w:sz w:val="2"/>
      <w:szCs w:val="2"/>
    </w:rPr>
  </w:style>
  <w:style w:type="paragraph" w:customStyle="1" w:styleId="Sndlista">
    <w:name w:val="Sändlista"/>
    <w:basedOn w:val="Normal"/>
    <w:next w:val="Normal"/>
    <w:rPr>
      <w:b/>
    </w:rPr>
  </w:style>
  <w:style w:type="paragraph" w:customStyle="1" w:styleId="Numrrubrik1">
    <w:name w:val="Numr rubrik 1"/>
    <w:basedOn w:val="Rubrik1"/>
    <w:next w:val="Brdtext"/>
    <w:rsid w:val="000F4E09"/>
    <w:pPr>
      <w:numPr>
        <w:numId w:val="11"/>
      </w:numPr>
    </w:pPr>
  </w:style>
  <w:style w:type="character" w:styleId="Hyperlnk">
    <w:name w:val="Hyperlink"/>
    <w:basedOn w:val="Standardstycketeckensnitt"/>
    <w:rPr>
      <w:color w:val="0000FF"/>
      <w:u w:val="single"/>
    </w:rPr>
  </w:style>
  <w:style w:type="paragraph" w:customStyle="1" w:styleId="Flttext">
    <w:name w:val="Fälttext"/>
    <w:basedOn w:val="Normal"/>
    <w:rsid w:val="00D872B2"/>
    <w:pPr>
      <w:spacing w:line="240" w:lineRule="auto"/>
    </w:pPr>
    <w:rPr>
      <w:snapToGrid w:val="0"/>
    </w:rPr>
  </w:style>
  <w:style w:type="paragraph" w:customStyle="1" w:styleId="Hjlptext">
    <w:name w:val="Hjälptext"/>
    <w:basedOn w:val="Brdtext"/>
    <w:rsid w:val="00327CB0"/>
    <w:rPr>
      <w:i/>
    </w:rPr>
  </w:style>
  <w:style w:type="paragraph" w:customStyle="1" w:styleId="Numrrubrik2">
    <w:name w:val="Numr rubrik 2"/>
    <w:basedOn w:val="Rubrik2"/>
    <w:next w:val="Brdtext"/>
    <w:rsid w:val="000F4E09"/>
    <w:pPr>
      <w:numPr>
        <w:ilvl w:val="1"/>
        <w:numId w:val="11"/>
      </w:numPr>
    </w:pPr>
  </w:style>
  <w:style w:type="paragraph" w:customStyle="1" w:styleId="Numrrubrik3">
    <w:name w:val="Numr rubrik 3"/>
    <w:basedOn w:val="Rubrik3"/>
    <w:next w:val="Brdtext"/>
    <w:rsid w:val="000F4E09"/>
    <w:pPr>
      <w:numPr>
        <w:ilvl w:val="2"/>
        <w:numId w:val="11"/>
      </w:numPr>
    </w:pPr>
  </w:style>
  <w:style w:type="paragraph" w:styleId="Ballongtext">
    <w:name w:val="Balloon Text"/>
    <w:basedOn w:val="Normal"/>
    <w:link w:val="BallongtextChar"/>
    <w:rsid w:val="007577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7577B6"/>
    <w:rPr>
      <w:rFonts w:ascii="Tahoma" w:hAnsi="Tahoma" w:cs="Tahoma"/>
      <w:sz w:val="16"/>
      <w:szCs w:val="16"/>
    </w:rPr>
  </w:style>
  <w:style w:type="character" w:styleId="Kommentarsreferens">
    <w:name w:val="annotation reference"/>
    <w:basedOn w:val="Standardstycketeckensnitt"/>
    <w:rsid w:val="00F41C09"/>
    <w:rPr>
      <w:sz w:val="16"/>
      <w:szCs w:val="16"/>
    </w:rPr>
  </w:style>
  <w:style w:type="paragraph" w:styleId="Kommentarer">
    <w:name w:val="annotation text"/>
    <w:basedOn w:val="Normal"/>
    <w:link w:val="KommentarerChar"/>
    <w:rsid w:val="00F41C09"/>
    <w:pPr>
      <w:spacing w:line="240" w:lineRule="auto"/>
    </w:pPr>
    <w:rPr>
      <w:sz w:val="20"/>
    </w:rPr>
  </w:style>
  <w:style w:type="character" w:customStyle="1" w:styleId="KommentarerChar">
    <w:name w:val="Kommentarer Char"/>
    <w:basedOn w:val="Standardstycketeckensnitt"/>
    <w:link w:val="Kommentarer"/>
    <w:rsid w:val="00F41C09"/>
    <w:rPr>
      <w:rFonts w:ascii="Georgia" w:hAnsi="Georgia"/>
    </w:rPr>
  </w:style>
  <w:style w:type="paragraph" w:styleId="Kommentarsmne">
    <w:name w:val="annotation subject"/>
    <w:basedOn w:val="Kommentarer"/>
    <w:next w:val="Kommentarer"/>
    <w:link w:val="KommentarsmneChar"/>
    <w:rsid w:val="00F41C09"/>
    <w:rPr>
      <w:b/>
      <w:bCs/>
    </w:rPr>
  </w:style>
  <w:style w:type="character" w:customStyle="1" w:styleId="KommentarsmneChar">
    <w:name w:val="Kommentarsämne Char"/>
    <w:basedOn w:val="KommentarerChar"/>
    <w:link w:val="Kommentarsmne"/>
    <w:rsid w:val="00F41C09"/>
    <w:rPr>
      <w:rFonts w:ascii="Georgia" w:hAnsi="Georgia"/>
      <w:b/>
      <w:bCs/>
    </w:rPr>
  </w:style>
  <w:style w:type="character" w:customStyle="1" w:styleId="SidhuvudChar">
    <w:name w:val="Sidhuvud Char"/>
    <w:basedOn w:val="Standardstycketeckensnitt"/>
    <w:link w:val="Sidhuvud"/>
    <w:uiPriority w:val="99"/>
    <w:rsid w:val="00074055"/>
    <w:rPr>
      <w:rFonts w:ascii="Georgia" w:hAnsi="Georgia"/>
      <w:sz w:val="21"/>
    </w:rPr>
  </w:style>
  <w:style w:type="character" w:customStyle="1" w:styleId="BrdtextChar">
    <w:name w:val="Brödtext Char"/>
    <w:basedOn w:val="Standardstycketeckensnitt"/>
    <w:link w:val="Brdtext"/>
    <w:rsid w:val="00F12A52"/>
    <w:rPr>
      <w:rFonts w:ascii="Georgia" w:hAnsi="Georgia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gi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msb.se/skogsbrandsdepa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bmallar\Office%202016%20Mallar\PM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MSB Dokument" ma:contentTypeID="0x0101008239AB5D3D2647B580F011DA2F3561110100F598F39E686AB441B0294DF544E9D8C7" ma:contentTypeVersion="5" ma:contentTypeDescription="Skapa ett nytt dokument." ma:contentTypeScope="" ma:versionID="f93cd5b0edb9fc5c6c75bf0a1d8bd0ba">
  <xsd:schema xmlns:xsd="http://www.w3.org/2001/XMLSchema" xmlns:xs="http://www.w3.org/2001/XMLSchema" xmlns:p="http://schemas.microsoft.com/office/2006/metadata/properties" xmlns:ns2="50abb8a5-9209-4020-be29-c91c2f15f09c" xmlns:ns3="50abb8a5-9209-4020-be29-c91c2f15f09c" targetNamespace="http://schemas.microsoft.com/office/2006/metadata/properties" ma:root="true" ma:fieldsID="417adc33775fc5ea6fa74c5c8ee9ec60" ns3:_="">
    <xsd:import namespace="50abb8a5-9209-4020-be29-c91c2f15f09c"/>
    <xsd:import namespace="50abb8a5-9209-4020-be29-c91c2f15f09c"/>
    <xsd:element name="properties">
      <xsd:complexType>
        <xsd:sequence>
          <xsd:element name="documentManagement">
            <xsd:complexType>
              <xsd:all>
                <xsd:element ref="ns2:msbLabel" minOccurs="0"/>
                <xsd:element ref="ns3:c8eabe2dad51414283f3fb667e893f98" minOccurs="0"/>
                <xsd:element ref="ns3:TaxCatchAll" minOccurs="0"/>
                <xsd:element ref="ns3:TaxCatchAllLabel" minOccurs="0"/>
                <xsd:element ref="ns3:l4c355e729dd4ed682ad6f8abad22ec5" minOccurs="0"/>
                <xsd:element ref="ns3:MSB_Record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bb8a5-9209-4020-be29-c91c2f15f09c" elementFormDefault="qualified">
    <xsd:import namespace="http://schemas.microsoft.com/office/2006/documentManagement/types"/>
    <xsd:import namespace="http://schemas.microsoft.com/office/infopath/2007/PartnerControls"/>
    <xsd:element name="msbLabel" ma:index="8" nillable="true" ma:displayName="Märkning" ma:list="0e88d484-7e43-4c0e-b3c0-f6435018c8fd" ma:internalName="msbLabel" ma:showField="Title" ma:web="50abb8a5-9209-4020-be29-c91c2f15f0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bb8a5-9209-4020-be29-c91c2f15f09c" elementFormDefault="qualified">
    <xsd:import namespace="http://schemas.microsoft.com/office/2006/documentManagement/types"/>
    <xsd:import namespace="http://schemas.microsoft.com/office/infopath/2007/PartnerControls"/>
    <xsd:element name="c8eabe2dad51414283f3fb667e893f98" ma:index="9" nillable="true" ma:taxonomy="true" ma:internalName="c8eabe2dad51414283f3fb667e893f98" ma:taxonomyFieldName="MSB_SiteBusinessProcess" ma:displayName="Handlingsslag" ma:default="1;#Standard|42db7290-f92b-446b-999c-1bee6d848af0" ma:fieldId="{c8eabe2d-ad51-4142-83f3-fb667e893f98}" ma:sspId="1d297c32-e349-4b6d-b895-deec35520f0b" ma:termSetId="84c5b001-a021-41b2-9608-e8b90a27b6c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Global taxonomikolumn" ma:hidden="true" ma:list="{3aae4ed9-b7f0-40dc-a076-6fb00a54a53f}" ma:internalName="TaxCatchAll" ma:showField="CatchAllData" ma:web="50abb8a5-9209-4020-be29-c91c2f15f0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Global taxonomikolumn1" ma:hidden="true" ma:list="{3aae4ed9-b7f0-40dc-a076-6fb00a54a53f}" ma:internalName="TaxCatchAllLabel" ma:readOnly="true" ma:showField="CatchAllDataLabel" ma:web="50abb8a5-9209-4020-be29-c91c2f15f0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4c355e729dd4ed682ad6f8abad22ec5" ma:index="13" nillable="true" ma:taxonomy="true" ma:internalName="l4c355e729dd4ed682ad6f8abad22ec5" ma:taxonomyFieldName="MSB_DocumentType" ma:displayName="Handlingstyp" ma:fieldId="{54c355e7-29dd-4ed6-82ad-6f8abad22ec5}" ma:sspId="1d297c32-e349-4b6d-b895-deec35520f0b" ma:termSetId="e3c19ec3-4bda-47fb-b9f4-9ecf798a87b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SB_RecordId" ma:index="15" nillable="true" ma:displayName="Diarienummer" ma:internalName="MSB_RecordId">
      <xsd:simpleType>
        <xsd:restriction base="dms:Text"/>
      </xsd:simpleType>
    </xsd:element>
    <xsd:element name="SharedWithUsers" ma:index="16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8eabe2dad51414283f3fb667e893f98 xmlns="50abb8a5-9209-4020-be29-c91c2f15f09c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Standard</TermName>
          <TermId xmlns="http://schemas.microsoft.com/office/infopath/2007/PartnerControls">42db7290-f92b-446b-999c-1bee6d848af0</TermId>
        </TermInfo>
      </Terms>
    </c8eabe2dad51414283f3fb667e893f98>
    <MSB_RecordId xmlns="50abb8a5-9209-4020-be29-c91c2f15f09c" xsi:nil="true"/>
    <TaxCatchAll xmlns="50abb8a5-9209-4020-be29-c91c2f15f09c">
      <Value>1</Value>
    </TaxCatchAll>
    <msbLabel xmlns="50abb8a5-9209-4020-be29-c91c2f15f09c"/>
    <l4c355e729dd4ed682ad6f8abad22ec5 xmlns="50abb8a5-9209-4020-be29-c91c2f15f09c">
      <Terms xmlns="http://schemas.microsoft.com/office/infopath/2007/PartnerControls"/>
    </l4c355e729dd4ed682ad6f8abad22ec5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A2C57-252C-4AC0-AB2E-7CDA282A43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063425-6E77-4197-A8AB-D5CE085949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abb8a5-9209-4020-be29-c91c2f15f0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B40D9D-BD52-43A1-9F68-5F69384FE769}">
  <ds:schemaRefs>
    <ds:schemaRef ds:uri="http://purl.org/dc/terms/"/>
    <ds:schemaRef ds:uri="http://schemas.microsoft.com/office/infopath/2007/PartnerControls"/>
    <ds:schemaRef ds:uri="http://purl.org/dc/dcmitype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50abb8a5-9209-4020-be29-c91c2f15f09c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88F98EF9-0569-483A-8C2A-0071A03ED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</Template>
  <TotalTime>0</TotalTime>
  <Pages>2</Pages>
  <Words>367</Words>
  <Characters>2193</Characters>
  <Application>Microsoft Office Word</Application>
  <DocSecurity>4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PM</vt:lpstr>
    </vt:vector>
  </TitlesOfParts>
  <Company>MSB</Company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</dc:title>
  <dc:creator>Solberg Berth</dc:creator>
  <cp:lastModifiedBy>Gullstrand Josefin</cp:lastModifiedBy>
  <cp:revision>2</cp:revision>
  <cp:lastPrinted>2013-05-13T06:35:00Z</cp:lastPrinted>
  <dcterms:created xsi:type="dcterms:W3CDTF">2019-04-09T09:10:00Z</dcterms:created>
  <dcterms:modified xsi:type="dcterms:W3CDTF">2019-04-09T09:10:00Z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llnr">
    <vt:lpwstr>MSB-51.1</vt:lpwstr>
  </property>
  <property fmtid="{D5CDD505-2E9C-101B-9397-08002B2CF9AE}" pid="3" name="Mallagare">
    <vt:lpwstr>VS-SSÄK</vt:lpwstr>
  </property>
  <property fmtid="{D5CDD505-2E9C-101B-9397-08002B2CF9AE}" pid="4" name="ContentTypeId">
    <vt:lpwstr>0x0101008239AB5D3D2647B580F011DA2F3561110100F598F39E686AB441B0294DF544E9D8C7</vt:lpwstr>
  </property>
  <property fmtid="{D5CDD505-2E9C-101B-9397-08002B2CF9AE}" pid="5" name="MSB_SiteBusinessProcess">
    <vt:lpwstr>1;#Standard|42db7290-f92b-446b-999c-1bee6d848af0</vt:lpwstr>
  </property>
  <property fmtid="{D5CDD505-2E9C-101B-9397-08002B2CF9AE}" pid="6" name="MSB_DocumentType">
    <vt:lpwstr/>
  </property>
</Properties>
</file>